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2CC"/>
  <w:body>
    <w:p w:rsidR="00000000" w:rsidDel="00000000" w:rsidP="00000000" w:rsidRDefault="00000000" w:rsidRPr="00000000" w14:paraId="00000001">
      <w:pPr>
        <w:tabs>
          <w:tab w:val="center" w:leader="none" w:pos="4513"/>
          <w:tab w:val="right" w:leader="none" w:pos="9026"/>
        </w:tabs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Critical Thinking Skills (text only)</w:t>
      </w:r>
    </w:p>
    <w:p w:rsidR="00000000" w:rsidDel="00000000" w:rsidP="00000000" w:rsidRDefault="00000000" w:rsidRPr="00000000" w14:paraId="00000002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  <w:t xml:space="preserve">Use your </w:t>
      </w:r>
      <w:r w:rsidDel="00000000" w:rsidR="00000000" w:rsidRPr="00000000">
        <w:rPr>
          <w:b w:val="1"/>
          <w:rtl w:val="0"/>
        </w:rPr>
        <w:t xml:space="preserve">critical thinking skills</w:t>
      </w:r>
      <w:r w:rsidDel="00000000" w:rsidR="00000000" w:rsidRPr="00000000">
        <w:rPr>
          <w:rtl w:val="0"/>
        </w:rPr>
        <w:t xml:space="preserve"> to decide what to do if these things happen....</w:t>
      </w:r>
    </w:p>
    <w:p w:rsidR="00000000" w:rsidDel="00000000" w:rsidP="00000000" w:rsidRDefault="00000000" w:rsidRPr="00000000" w14:paraId="00000004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tabs>
          <w:tab w:val="center" w:leader="none" w:pos="4513"/>
          <w:tab w:val="right" w:leader="none" w:pos="9026"/>
        </w:tabs>
        <w:spacing w:after="20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Your teacher has set you some research homework. What should you remember?</w:t>
      </w:r>
    </w:p>
    <w:p w:rsidR="00000000" w:rsidDel="00000000" w:rsidP="00000000" w:rsidRDefault="00000000" w:rsidRPr="00000000" w14:paraId="00000006">
      <w:pPr>
        <w:numPr>
          <w:ilvl w:val="1"/>
          <w:numId w:val="4"/>
        </w:numPr>
        <w:tabs>
          <w:tab w:val="center" w:leader="none" w:pos="4513"/>
          <w:tab w:val="right" w:leader="none" w:pos="9026"/>
        </w:tabs>
        <w:spacing w:after="200" w:before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Everything online is true so you can use any website to find answers.</w:t>
      </w:r>
    </w:p>
    <w:p w:rsidR="00000000" w:rsidDel="00000000" w:rsidP="00000000" w:rsidRDefault="00000000" w:rsidRPr="00000000" w14:paraId="00000007">
      <w:pPr>
        <w:numPr>
          <w:ilvl w:val="1"/>
          <w:numId w:val="4"/>
        </w:numPr>
        <w:tabs>
          <w:tab w:val="center" w:leader="none" w:pos="4513"/>
          <w:tab w:val="right" w:leader="none" w:pos="9026"/>
        </w:tabs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Some websites may have false or unreliable information, so you need to be careful.</w:t>
      </w:r>
    </w:p>
    <w:p w:rsidR="00000000" w:rsidDel="00000000" w:rsidP="00000000" w:rsidRDefault="00000000" w:rsidRPr="00000000" w14:paraId="00000008">
      <w:pPr>
        <w:tabs>
          <w:tab w:val="center" w:leader="none" w:pos="4513"/>
          <w:tab w:val="right" w:leader="none" w:pos="9026"/>
        </w:tabs>
        <w:spacing w:after="20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center" w:leader="none" w:pos="4513"/>
          <w:tab w:val="right" w:leader="none" w:pos="9026"/>
        </w:tabs>
        <w:spacing w:after="20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tabs>
          <w:tab w:val="center" w:leader="none" w:pos="4513"/>
          <w:tab w:val="right" w:leader="none" w:pos="9026"/>
        </w:tabs>
        <w:spacing w:after="20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Someone in a game chat starts to be really rude to you.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tabs>
          <w:tab w:val="center" w:leader="none" w:pos="4513"/>
          <w:tab w:val="right" w:leader="none" w:pos="9026"/>
        </w:tabs>
        <w:spacing w:after="200" w:before="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Argue back. It's your game after all! 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tabs>
          <w:tab w:val="center" w:leader="none" w:pos="4513"/>
          <w:tab w:val="right" w:leader="none" w:pos="9026"/>
        </w:tabs>
        <w:spacing w:after="20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Get help muting them so you don't have to hear them – and report them.</w:t>
      </w:r>
    </w:p>
    <w:p w:rsidR="00000000" w:rsidDel="00000000" w:rsidP="00000000" w:rsidRDefault="00000000" w:rsidRPr="00000000" w14:paraId="0000000E">
      <w:pPr>
        <w:tabs>
          <w:tab w:val="center" w:leader="none" w:pos="4513"/>
          <w:tab w:val="right" w:leader="none" w:pos="9026"/>
        </w:tabs>
        <w:spacing w:after="20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center" w:leader="none" w:pos="4513"/>
          <w:tab w:val="right" w:leader="none" w:pos="9026"/>
        </w:tabs>
        <w:spacing w:after="20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center" w:leader="none" w:pos="4513"/>
          <w:tab w:val="right" w:leader="none" w:pos="9026"/>
        </w:tabs>
        <w:spacing w:after="20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center" w:leader="none" w:pos="4513"/>
          <w:tab w:val="right" w:leader="none" w:pos="9026"/>
        </w:tabs>
        <w:spacing w:after="20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What should you do if you come across something upsetting online? 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tabs>
          <w:tab w:val="center" w:leader="none" w:pos="4513"/>
          <w:tab w:val="right" w:leader="none" w:pos="9026"/>
        </w:tabs>
        <w:spacing w:after="200" w:before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Show the photo to a friend so they know about it too. 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tabs>
          <w:tab w:val="center" w:leader="none" w:pos="4513"/>
          <w:tab w:val="right" w:leader="none" w:pos="9026"/>
        </w:tabs>
        <w:spacing w:after="20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Tell a trusted grown-up so they can help you.</w:t>
      </w:r>
    </w:p>
    <w:p w:rsidR="00000000" w:rsidDel="00000000" w:rsidP="00000000" w:rsidRDefault="00000000" w:rsidRPr="00000000" w14:paraId="00000014">
      <w:pPr>
        <w:tabs>
          <w:tab w:val="center" w:leader="none" w:pos="4513"/>
          <w:tab w:val="right" w:leader="none" w:pos="9026"/>
        </w:tabs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Critical Thinking Skills (text and widget symbols)</w:t>
      </w:r>
    </w:p>
    <w:p w:rsidR="00000000" w:rsidDel="00000000" w:rsidP="00000000" w:rsidRDefault="00000000" w:rsidRPr="00000000" w14:paraId="00000015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  <w:t xml:space="preserve">Use your </w:t>
      </w:r>
      <w:r w:rsidDel="00000000" w:rsidR="00000000" w:rsidRPr="00000000">
        <w:rPr>
          <w:b w:val="1"/>
          <w:rtl w:val="0"/>
        </w:rPr>
        <w:t xml:space="preserve">critical thinking skills</w:t>
      </w:r>
      <w:r w:rsidDel="00000000" w:rsidR="00000000" w:rsidRPr="00000000">
        <w:rPr>
          <w:rtl w:val="0"/>
        </w:rPr>
        <w:t xml:space="preserve"> to decide what to do if these things happen....</w:t>
      </w:r>
      <w:r w:rsidDel="00000000" w:rsidR="00000000" w:rsidRPr="00000000"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628650</wp:posOffset>
            </wp:positionV>
            <wp:extent cx="5911200" cy="2070100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1200" cy="2070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tabs>
          <w:tab w:val="center" w:leader="none" w:pos="4513"/>
          <w:tab w:val="right" w:leader="none" w:pos="9026"/>
        </w:tabs>
        <w:spacing w:after="200" w:lineRule="auto"/>
        <w:ind w:left="720" w:hanging="3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center" w:leader="none" w:pos="4513"/>
          <w:tab w:val="right" w:leader="none" w:pos="9026"/>
        </w:tabs>
        <w:spacing w:after="20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center" w:leader="none" w:pos="4513"/>
          <w:tab w:val="right" w:leader="none" w:pos="9026"/>
        </w:tabs>
        <w:spacing w:after="20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476250</wp:posOffset>
            </wp:positionH>
            <wp:positionV relativeFrom="paragraph">
              <wp:posOffset>323850</wp:posOffset>
            </wp:positionV>
            <wp:extent cx="5911200" cy="787400"/>
            <wp:effectExtent b="0" l="0" r="0" t="0"/>
            <wp:wrapSquare wrapText="bothSides" distB="19050" distT="19050" distL="19050" distR="19050"/>
            <wp:docPr id="1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1200" cy="787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  <w:t xml:space="preserve">a.</w:t>
      </w:r>
    </w:p>
    <w:p w:rsidR="00000000" w:rsidDel="00000000" w:rsidP="00000000" w:rsidRDefault="00000000" w:rsidRPr="00000000" w14:paraId="0000001E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/>
        <w:drawing>
          <wp:anchor allowOverlap="1" behindDoc="1" distB="19050" distT="19050" distL="19050" distR="19050" hidden="0" layoutInCell="1" locked="0" relativeHeight="0" simplePos="0">
            <wp:simplePos x="0" y="0"/>
            <wp:positionH relativeFrom="page">
              <wp:posOffset>1300650</wp:posOffset>
            </wp:positionH>
            <wp:positionV relativeFrom="page">
              <wp:posOffset>5510700</wp:posOffset>
            </wp:positionV>
            <wp:extent cx="5911200" cy="749300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1200" cy="749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  <w:t xml:space="preserve">b.</w:t>
      </w:r>
    </w:p>
    <w:p w:rsidR="00000000" w:rsidDel="00000000" w:rsidP="00000000" w:rsidRDefault="00000000" w:rsidRPr="00000000" w14:paraId="00000021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1119675</wp:posOffset>
            </wp:positionH>
            <wp:positionV relativeFrom="page">
              <wp:posOffset>548175</wp:posOffset>
            </wp:positionV>
            <wp:extent cx="5911200" cy="825500"/>
            <wp:effectExtent b="0" l="0" r="0" t="0"/>
            <wp:wrapSquare wrapText="bothSides" distB="19050" distT="19050" distL="19050" distR="19050"/>
            <wp:docPr id="9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1200" cy="825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rtl w:val="0"/>
        </w:rPr>
        <w:t xml:space="preserve">2.</w:t>
      </w:r>
    </w:p>
    <w:p w:rsidR="00000000" w:rsidDel="00000000" w:rsidP="00000000" w:rsidRDefault="00000000" w:rsidRPr="00000000" w14:paraId="00000024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1119675</wp:posOffset>
            </wp:positionH>
            <wp:positionV relativeFrom="page">
              <wp:posOffset>1938825</wp:posOffset>
            </wp:positionV>
            <wp:extent cx="4181475" cy="866775"/>
            <wp:effectExtent b="0" l="0" r="0" t="0"/>
            <wp:wrapSquare wrapText="bothSides" distB="19050" distT="19050" distL="19050" distR="1905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a.</w:t>
      </w:r>
    </w:p>
    <w:p w:rsidR="00000000" w:rsidDel="00000000" w:rsidP="00000000" w:rsidRDefault="00000000" w:rsidRPr="00000000" w14:paraId="00000027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1119675</wp:posOffset>
            </wp:positionH>
            <wp:positionV relativeFrom="page">
              <wp:posOffset>3367575</wp:posOffset>
            </wp:positionV>
            <wp:extent cx="5911200" cy="1600200"/>
            <wp:effectExtent b="0" l="0" r="0" t="0"/>
            <wp:wrapSquare wrapText="bothSides" distB="19050" distT="19050" distL="19050" distR="19050"/>
            <wp:docPr id="7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1200" cy="16002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b.</w:t>
      </w:r>
    </w:p>
    <w:p w:rsidR="00000000" w:rsidDel="00000000" w:rsidP="00000000" w:rsidRDefault="00000000" w:rsidRPr="00000000" w14:paraId="0000002B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center" w:leader="none" w:pos="4513"/>
          <w:tab w:val="right" w:leader="none" w:pos="9026"/>
        </w:tabs>
        <w:spacing w:after="2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center" w:leader="none" w:pos="4513"/>
          <w:tab w:val="right" w:leader="none" w:pos="9026"/>
        </w:tabs>
        <w:spacing w:after="20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center" w:leader="none" w:pos="4513"/>
          <w:tab w:val="right" w:leader="none" w:pos="9026"/>
        </w:tabs>
        <w:spacing w:after="200" w:lineRule="auto"/>
        <w:ind w:left="720" w:firstLine="0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b w:val="1"/>
        </w:rPr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1053000</wp:posOffset>
            </wp:positionH>
            <wp:positionV relativeFrom="page">
              <wp:posOffset>3786675</wp:posOffset>
            </wp:positionV>
            <wp:extent cx="5219700" cy="866775"/>
            <wp:effectExtent b="0" l="0" r="0" t="0"/>
            <wp:wrapSquare wrapText="bothSides" distB="19050" distT="19050" distL="19050" distR="1905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</w:rPr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1053000</wp:posOffset>
            </wp:positionH>
            <wp:positionV relativeFrom="page">
              <wp:posOffset>700575</wp:posOffset>
            </wp:positionV>
            <wp:extent cx="5911200" cy="1651000"/>
            <wp:effectExtent b="0" l="0" r="0" t="0"/>
            <wp:wrapSquare wrapText="bothSides" distB="19050" distT="19050" distL="19050" distR="1905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1200" cy="1651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rtl w:val="0"/>
        </w:rPr>
        <w:t xml:space="preserve">3.</w:t>
      </w:r>
    </w:p>
    <w:p w:rsidR="00000000" w:rsidDel="00000000" w:rsidP="00000000" w:rsidRDefault="00000000" w:rsidRPr="00000000" w14:paraId="00000033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a.</w:t>
      </w:r>
    </w:p>
    <w:p w:rsidR="00000000" w:rsidDel="00000000" w:rsidP="00000000" w:rsidRDefault="00000000" w:rsidRPr="00000000" w14:paraId="00000038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center" w:leader="none" w:pos="4513"/>
          <w:tab w:val="right" w:leader="none" w:pos="9026"/>
        </w:tabs>
        <w:spacing w:after="200" w:lineRule="auto"/>
        <w:rPr/>
      </w:pPr>
      <w:r w:rsidDel="00000000" w:rsidR="00000000" w:rsidRPr="00000000">
        <w:rPr>
          <w:b w:val="1"/>
          <w:rtl w:val="0"/>
        </w:rPr>
        <w:t xml:space="preserve">b. </w:t>
      </w:r>
      <w:r w:rsidDel="00000000" w:rsidR="00000000" w:rsidRPr="00000000">
        <w:rPr>
          <w:b w:val="1"/>
        </w:rPr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page">
              <wp:posOffset>1053000</wp:posOffset>
            </wp:positionH>
            <wp:positionV relativeFrom="page">
              <wp:posOffset>2634150</wp:posOffset>
            </wp:positionV>
            <wp:extent cx="5705475" cy="866775"/>
            <wp:effectExtent b="0" l="0" r="0" t="0"/>
            <wp:wrapSquare wrapText="bothSides" distB="19050" distT="19050" distL="19050" distR="1905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866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center" w:leader="none" w:pos="4513"/>
          <w:tab w:val="right" w:leader="none" w:pos="9026"/>
        </w:tabs>
        <w:spacing w:after="20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center" w:leader="none" w:pos="4513"/>
          <w:tab w:val="right" w:leader="none" w:pos="9026"/>
        </w:tabs>
        <w:spacing w:after="20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default"/>
      <w:footerReference r:id="rId18" w:type="first"/>
      <w:pgSz w:h="16838" w:w="11906" w:orient="portrait"/>
      <w:pgMar w:bottom="1298.2677165354332" w:top="1298.2677165354332" w:left="1298.2677165354332" w:right="1298.2677165354332" w:header="576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tabs>
        <w:tab w:val="center" w:leader="none" w:pos="4513"/>
        <w:tab w:val="right" w:leader="none" w:pos="9026"/>
      </w:tabs>
      <w:spacing w:line="240" w:lineRule="auto"/>
      <w:jc w:val="right"/>
      <w:rPr>
        <w:rFonts w:ascii="Arial" w:cs="Arial" w:eastAsia="Arial" w:hAnsi="Arial"/>
        <w:color w:val="350088"/>
        <w:sz w:val="20"/>
        <w:szCs w:val="2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417327" cy="224604"/>
          <wp:effectExtent b="0" l="0" r="0" t="0"/>
          <wp:docPr id="8" name="image10.png"/>
          <a:graphic>
            <a:graphicData uri="http://schemas.openxmlformats.org/drawingml/2006/picture">
              <pic:pic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7327" cy="2246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350088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W w:w="9310.0" w:type="dxa"/>
      <w:jc w:val="left"/>
      <w:tblLayout w:type="fixed"/>
      <w:tblLook w:val="0600"/>
    </w:tblPr>
    <w:tblGrid>
      <w:gridCol w:w="4655"/>
      <w:gridCol w:w="4655"/>
      <w:tblGridChange w:id="0">
        <w:tblGrid>
          <w:gridCol w:w="4655"/>
          <w:gridCol w:w="465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40">
          <w:pPr>
            <w:tabs>
              <w:tab w:val="center" w:leader="none" w:pos="4513"/>
              <w:tab w:val="right" w:leader="none" w:pos="9026"/>
            </w:tabs>
            <w:spacing w:line="24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1744028" cy="274921"/>
                <wp:effectExtent b="0" l="0" r="0" t="0"/>
                <wp:docPr id="1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028" cy="2749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41">
          <w:pPr>
            <w:tabs>
              <w:tab w:val="center" w:leader="none" w:pos="4513"/>
              <w:tab w:val="right" w:leader="none" w:pos="9026"/>
            </w:tabs>
            <w:spacing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2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8"/>
        <w:szCs w:val="28"/>
        <w:lang w:val="en-GB"/>
      </w:rPr>
    </w:rPrDefault>
    <w:pPrDefault>
      <w:pPr>
        <w:tabs>
          <w:tab w:val="center" w:leader="none" w:pos="4513"/>
          <w:tab w:val="right" w:leader="none" w:pos="9026"/>
        </w:tabs>
        <w:spacing w:after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120" w:before="240" w:line="276" w:lineRule="auto"/>
    </w:pPr>
    <w:rPr>
      <w:b w:val="1"/>
      <w:color w:val="37155c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Title">
    <w:name w:val="Title"/>
    <w:basedOn w:val="Normal"/>
    <w:next w:val="Normal"/>
    <w:pPr>
      <w:tabs>
        <w:tab w:val="center" w:leader="none" w:pos="4513"/>
        <w:tab w:val="right" w:leader="none" w:pos="9026"/>
      </w:tabs>
      <w:spacing w:before="200" w:line="240" w:lineRule="auto"/>
    </w:pPr>
    <w:rPr>
      <w:b w:val="1"/>
      <w:color w:val="37155c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480" w:line="240" w:lineRule="auto"/>
    </w:pPr>
    <w:rPr>
      <w:rFonts w:ascii="Comic Sans MS" w:cs="Comic Sans MS" w:eastAsia="Comic Sans MS" w:hAnsi="Comic Sans MS"/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3" Type="http://schemas.openxmlformats.org/officeDocument/2006/relationships/image" Target="media/image7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header" Target="header1.xml"/><Relationship Id="rId14" Type="http://schemas.openxmlformats.org/officeDocument/2006/relationships/image" Target="media/image5.png"/><Relationship Id="rId17" Type="http://schemas.openxmlformats.org/officeDocument/2006/relationships/footer" Target="foot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18" Type="http://schemas.openxmlformats.org/officeDocument/2006/relationships/footer" Target="footer2.xml"/><Relationship Id="rId7" Type="http://schemas.openxmlformats.org/officeDocument/2006/relationships/image" Target="media/image8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